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F0C6" w14:textId="77777777" w:rsidR="00DD4A21" w:rsidRDefault="00DD4A21"/>
    <w:p w14:paraId="3427A2E3" w14:textId="77777777" w:rsidR="00DD4A21" w:rsidRDefault="00DD4A21"/>
    <w:p w14:paraId="6FA0B8D3" w14:textId="77777777" w:rsidR="00223CA8" w:rsidRPr="0091355F" w:rsidRDefault="007E284A" w:rsidP="00223CA8">
      <w:r>
        <w:rPr>
          <w:noProof/>
          <w:lang w:eastAsia="de-DE"/>
        </w:rPr>
        <w:drawing>
          <wp:anchor distT="0" distB="0" distL="114300" distR="114300" simplePos="0" relativeHeight="251659264" behindDoc="1" locked="1" layoutInCell="1" allowOverlap="1" wp14:anchorId="038BE813" wp14:editId="5F64E287">
            <wp:simplePos x="0" y="0"/>
            <wp:positionH relativeFrom="page">
              <wp:align>left</wp:align>
            </wp:positionH>
            <wp:positionV relativeFrom="page">
              <wp:posOffset>-24130</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223CA8" w:rsidRPr="00192433">
        <w:rPr>
          <w:rFonts w:ascii="Arial" w:hAnsi="Arial" w:cs="Arial"/>
          <w:b/>
          <w:bCs/>
          <w:sz w:val="28"/>
          <w:szCs w:val="28"/>
        </w:rPr>
        <w:t>PRESSEMITTEILUNG</w:t>
      </w:r>
    </w:p>
    <w:p w14:paraId="03DF791B" w14:textId="77777777" w:rsidR="00223CA8" w:rsidRDefault="00223CA8" w:rsidP="00223CA8">
      <w:pPr>
        <w:spacing w:line="288" w:lineRule="auto"/>
        <w:ind w:right="850"/>
        <w:jc w:val="both"/>
        <w:rPr>
          <w:rFonts w:ascii="Arial" w:hAnsi="Arial" w:cs="Arial"/>
          <w:sz w:val="24"/>
          <w:szCs w:val="24"/>
        </w:rPr>
      </w:pPr>
    </w:p>
    <w:p w14:paraId="76474434" w14:textId="77777777" w:rsidR="00FD2389" w:rsidRDefault="00FD2389" w:rsidP="00FD2389">
      <w:pPr>
        <w:spacing w:after="0" w:line="288" w:lineRule="auto"/>
        <w:ind w:right="992"/>
        <w:jc w:val="center"/>
        <w:rPr>
          <w:rFonts w:ascii="Arial" w:hAnsi="Arial" w:cs="Arial"/>
          <w:b/>
          <w:sz w:val="28"/>
          <w:szCs w:val="28"/>
        </w:rPr>
      </w:pPr>
      <w:r>
        <w:rPr>
          <w:rFonts w:ascii="Arial" w:hAnsi="Arial" w:cs="Arial"/>
          <w:b/>
          <w:sz w:val="28"/>
          <w:szCs w:val="28"/>
        </w:rPr>
        <w:t>Ab September: Zum günstigen Feierabend-Tarif in die EISZEIT</w:t>
      </w:r>
    </w:p>
    <w:p w14:paraId="27107880" w14:textId="77777777" w:rsidR="00FD2389" w:rsidRDefault="00FD2389" w:rsidP="00FD2389">
      <w:pPr>
        <w:spacing w:after="0" w:line="288" w:lineRule="auto"/>
        <w:ind w:right="992"/>
        <w:jc w:val="both"/>
        <w:rPr>
          <w:rFonts w:ascii="Arial" w:hAnsi="Arial" w:cs="Arial"/>
          <w:sz w:val="24"/>
          <w:szCs w:val="24"/>
        </w:rPr>
      </w:pPr>
    </w:p>
    <w:p w14:paraId="3DEB98D9" w14:textId="77777777" w:rsidR="00FD2389" w:rsidRDefault="00FD2389" w:rsidP="00FD2389">
      <w:pPr>
        <w:pStyle w:val="text-justify"/>
        <w:spacing w:before="0" w:beforeAutospacing="0" w:after="0" w:afterAutospacing="0" w:line="288" w:lineRule="auto"/>
        <w:ind w:right="992"/>
        <w:jc w:val="both"/>
        <w:rPr>
          <w:rFonts w:ascii="Arial" w:hAnsi="Arial" w:cs="Arial"/>
        </w:rPr>
      </w:pPr>
      <w:r w:rsidRPr="00FD2389">
        <w:rPr>
          <w:rFonts w:ascii="Arial" w:hAnsi="Arial" w:cs="Arial"/>
          <w:b/>
        </w:rPr>
        <w:t>Rosenheim</w:t>
      </w:r>
      <w:r>
        <w:rPr>
          <w:rFonts w:ascii="Arial" w:hAnsi="Arial" w:cs="Arial"/>
        </w:rPr>
        <w:t xml:space="preserve"> – Sparfüchse aufgepasst! Das Ausstellungszentrum Lokschuppen bietet ab dem 1. September vergünstigte Feierabendtickets für Erwachsene an. Das vergünstigte Ticket kostet statt 15,50 Euro nur 10,50 Euro und ist täglich ab 17 Uhr gültig. Erhältlich ist es an den Ausstellungskassen und schon jetzt im Online-Shop unter </w:t>
      </w:r>
      <w:hyperlink r:id="rId6" w:history="1">
        <w:r>
          <w:rPr>
            <w:rStyle w:val="Hyperlink"/>
            <w:rFonts w:ascii="Arial" w:hAnsi="Arial" w:cs="Arial"/>
          </w:rPr>
          <w:t>www.lokschuppen.de</w:t>
        </w:r>
      </w:hyperlink>
      <w:r>
        <w:rPr>
          <w:rFonts w:ascii="Arial" w:hAnsi="Arial" w:cs="Arial"/>
        </w:rPr>
        <w:t xml:space="preserve">. Die Ausstellung ist täglich bis 18 Uhr geöffnet. „Damit bleibt eine Stunde Zeit, um eine Zeitreise in die Eiszeit zu unternehmen. Unsere Führungen dauern in der Regel auch eine Stunde. Natürlich ist es schöner mit mehr Zeit unterwegs zu sein, aber vielleicht kommt man dann einfach am nächsten Tag wieder“, so die Leiterin des Ausstellungszentrums </w:t>
      </w:r>
      <w:bookmarkStart w:id="0" w:name="_GoBack"/>
      <w:bookmarkEnd w:id="0"/>
      <w:r>
        <w:rPr>
          <w:rFonts w:ascii="Arial" w:hAnsi="Arial" w:cs="Arial"/>
        </w:rPr>
        <w:t xml:space="preserve">Lokschuppen Jennifer Morscheiser.  </w:t>
      </w:r>
    </w:p>
    <w:p w14:paraId="12538837" w14:textId="77777777" w:rsidR="00FD2389" w:rsidRDefault="00FD2389" w:rsidP="00FD2389">
      <w:pPr>
        <w:pStyle w:val="text-justify"/>
        <w:spacing w:before="0" w:beforeAutospacing="0" w:after="0" w:afterAutospacing="0" w:line="288" w:lineRule="auto"/>
        <w:ind w:right="992"/>
        <w:jc w:val="both"/>
      </w:pPr>
      <w:r>
        <w:rPr>
          <w:rFonts w:ascii="Arial" w:hAnsi="Arial" w:cs="Arial"/>
        </w:rPr>
        <w:t xml:space="preserve">Wer mit Freunden oder Kollegen die Ausstellung besuchen will, kann auch eine Gruppenführung buchen und damit viel Geld sparen. Die Buchung von exklusiven, einstündigen Führungen ist telefonisch unter der Nummer 08031/ 365 9036 oder per E-Mail an </w:t>
      </w:r>
      <w:hyperlink r:id="rId7" w:history="1">
        <w:r>
          <w:rPr>
            <w:rStyle w:val="Hyperlink"/>
            <w:rFonts w:ascii="Arial" w:hAnsi="Arial" w:cs="Arial"/>
          </w:rPr>
          <w:t>lokschuppen@vkr-rosenheim.de</w:t>
        </w:r>
      </w:hyperlink>
      <w:r>
        <w:rPr>
          <w:rFonts w:ascii="Arial" w:hAnsi="Arial" w:cs="Arial"/>
        </w:rPr>
        <w:t xml:space="preserve"> möglich. Alle Führungen sind auch barrierefrei buchbar. </w:t>
      </w:r>
    </w:p>
    <w:p w14:paraId="299D4F1E" w14:textId="77777777" w:rsidR="00FD2389" w:rsidRDefault="00FD2389" w:rsidP="00FD2389">
      <w:pPr>
        <w:spacing w:after="0" w:line="288" w:lineRule="auto"/>
        <w:ind w:right="992"/>
        <w:jc w:val="both"/>
        <w:rPr>
          <w:rFonts w:ascii="Arial" w:hAnsi="Arial" w:cs="Arial"/>
          <w:sz w:val="24"/>
          <w:szCs w:val="24"/>
        </w:rPr>
      </w:pPr>
    </w:p>
    <w:p w14:paraId="12F10107" w14:textId="77777777" w:rsidR="00FD2389" w:rsidRDefault="00FD2389" w:rsidP="00FD2389">
      <w:pPr>
        <w:spacing w:after="0" w:line="288" w:lineRule="auto"/>
        <w:ind w:right="992"/>
        <w:jc w:val="both"/>
        <w:rPr>
          <w:rFonts w:ascii="Arial" w:hAnsi="Arial" w:cs="Arial"/>
          <w:sz w:val="24"/>
          <w:szCs w:val="24"/>
        </w:rPr>
      </w:pPr>
    </w:p>
    <w:p w14:paraId="42C115D3" w14:textId="77777777" w:rsidR="00FD2389" w:rsidRDefault="00FD2389" w:rsidP="00FD2389">
      <w:pPr>
        <w:spacing w:after="0" w:line="288" w:lineRule="auto"/>
        <w:ind w:right="992"/>
        <w:jc w:val="both"/>
        <w:rPr>
          <w:rFonts w:ascii="Arial" w:hAnsi="Arial" w:cs="Arial"/>
          <w:sz w:val="24"/>
          <w:szCs w:val="24"/>
        </w:rPr>
      </w:pPr>
      <w:r>
        <w:rPr>
          <w:rFonts w:ascii="Arial" w:hAnsi="Arial" w:cs="Arial"/>
          <w:sz w:val="24"/>
          <w:szCs w:val="24"/>
        </w:rPr>
        <w:t xml:space="preserve">Foto: Das Mammut in der  Ausstellung EISZEIT / Copyright </w:t>
      </w:r>
      <w:proofErr w:type="spellStart"/>
      <w:r>
        <w:rPr>
          <w:rFonts w:ascii="Arial" w:hAnsi="Arial" w:cs="Arial"/>
          <w:sz w:val="24"/>
          <w:szCs w:val="24"/>
        </w:rPr>
        <w:t>vkr</w:t>
      </w:r>
      <w:proofErr w:type="spellEnd"/>
    </w:p>
    <w:p w14:paraId="66F2E703" w14:textId="77777777" w:rsidR="00223CA8" w:rsidRDefault="00223CA8" w:rsidP="00FD2389">
      <w:pPr>
        <w:spacing w:line="288" w:lineRule="auto"/>
        <w:ind w:right="992"/>
        <w:jc w:val="both"/>
        <w:rPr>
          <w:rFonts w:ascii="Arial" w:hAnsi="Arial" w:cs="Arial"/>
          <w:sz w:val="24"/>
          <w:szCs w:val="24"/>
        </w:rPr>
      </w:pPr>
    </w:p>
    <w:p w14:paraId="0F9541AC" w14:textId="77777777" w:rsidR="00223CA8" w:rsidRDefault="00223CA8" w:rsidP="00223CA8">
      <w:pPr>
        <w:spacing w:line="288" w:lineRule="auto"/>
        <w:ind w:right="850"/>
        <w:jc w:val="both"/>
        <w:rPr>
          <w:rFonts w:ascii="Arial" w:hAnsi="Arial" w:cs="Arial"/>
          <w:sz w:val="24"/>
          <w:szCs w:val="24"/>
        </w:rPr>
      </w:pPr>
    </w:p>
    <w:sectPr w:rsidR="00223C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97E6C"/>
    <w:rsid w:val="000B5C7F"/>
    <w:rsid w:val="00223CA8"/>
    <w:rsid w:val="003023C9"/>
    <w:rsid w:val="0041071F"/>
    <w:rsid w:val="0043492D"/>
    <w:rsid w:val="0045710A"/>
    <w:rsid w:val="005533D2"/>
    <w:rsid w:val="007234F7"/>
    <w:rsid w:val="00736C26"/>
    <w:rsid w:val="007836C9"/>
    <w:rsid w:val="007E284A"/>
    <w:rsid w:val="007E4728"/>
    <w:rsid w:val="0091355F"/>
    <w:rsid w:val="00C76CC8"/>
    <w:rsid w:val="00D77BF8"/>
    <w:rsid w:val="00DD4A21"/>
    <w:rsid w:val="00DD5362"/>
    <w:rsid w:val="00EA6834"/>
    <w:rsid w:val="00FD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3CA"/>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A21"/>
    <w:rPr>
      <w:color w:val="0563C1" w:themeColor="hyperlink"/>
      <w:u w:val="single"/>
    </w:rPr>
  </w:style>
  <w:style w:type="paragraph" w:styleId="Sprechblasentext">
    <w:name w:val="Balloon Text"/>
    <w:basedOn w:val="Standard"/>
    <w:link w:val="SprechblasentextZchn"/>
    <w:uiPriority w:val="99"/>
    <w:semiHidden/>
    <w:unhideWhenUsed/>
    <w:rsid w:val="00EA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834"/>
    <w:rPr>
      <w:rFonts w:ascii="Segoe UI" w:hAnsi="Segoe UI" w:cs="Segoe UI"/>
      <w:sz w:val="18"/>
      <w:szCs w:val="18"/>
    </w:rPr>
  </w:style>
  <w:style w:type="character" w:styleId="Kommentarzeichen">
    <w:name w:val="annotation reference"/>
    <w:basedOn w:val="Absatz-Standardschriftart"/>
    <w:uiPriority w:val="99"/>
    <w:semiHidden/>
    <w:unhideWhenUsed/>
    <w:rsid w:val="00EA6834"/>
    <w:rPr>
      <w:sz w:val="16"/>
      <w:szCs w:val="16"/>
    </w:rPr>
  </w:style>
  <w:style w:type="paragraph" w:styleId="Kommentartext">
    <w:name w:val="annotation text"/>
    <w:basedOn w:val="Standard"/>
    <w:link w:val="KommentartextZchn"/>
    <w:uiPriority w:val="99"/>
    <w:semiHidden/>
    <w:unhideWhenUsed/>
    <w:rsid w:val="00EA68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834"/>
    <w:rPr>
      <w:sz w:val="20"/>
      <w:szCs w:val="20"/>
    </w:rPr>
  </w:style>
  <w:style w:type="paragraph" w:styleId="Kommentarthema">
    <w:name w:val="annotation subject"/>
    <w:basedOn w:val="Kommentartext"/>
    <w:next w:val="Kommentartext"/>
    <w:link w:val="KommentarthemaZchn"/>
    <w:uiPriority w:val="99"/>
    <w:semiHidden/>
    <w:unhideWhenUsed/>
    <w:rsid w:val="00EA6834"/>
    <w:rPr>
      <w:b/>
      <w:bCs/>
    </w:rPr>
  </w:style>
  <w:style w:type="character" w:customStyle="1" w:styleId="KommentarthemaZchn">
    <w:name w:val="Kommentarthema Zchn"/>
    <w:basedOn w:val="KommentartextZchn"/>
    <w:link w:val="Kommentarthema"/>
    <w:uiPriority w:val="99"/>
    <w:semiHidden/>
    <w:rsid w:val="00EA6834"/>
    <w:rPr>
      <w:b/>
      <w:bCs/>
      <w:sz w:val="20"/>
      <w:szCs w:val="20"/>
    </w:rPr>
  </w:style>
  <w:style w:type="paragraph" w:customStyle="1" w:styleId="text-justify">
    <w:name w:val="text-justify"/>
    <w:basedOn w:val="Standard"/>
    <w:rsid w:val="00FD238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8197">
      <w:bodyDiv w:val="1"/>
      <w:marLeft w:val="0"/>
      <w:marRight w:val="0"/>
      <w:marTop w:val="0"/>
      <w:marBottom w:val="0"/>
      <w:divBdr>
        <w:top w:val="none" w:sz="0" w:space="0" w:color="auto"/>
        <w:left w:val="none" w:sz="0" w:space="0" w:color="auto"/>
        <w:bottom w:val="none" w:sz="0" w:space="0" w:color="auto"/>
        <w:right w:val="none" w:sz="0" w:space="0" w:color="auto"/>
      </w:divBdr>
    </w:div>
    <w:div w:id="4277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kschuppen@vkr-rosenhei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kschuppe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197C-CF89-4F6A-8DC7-D55B6BE6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42A68A8C.dotm</Template>
  <TotalTime>0</TotalTime>
  <Pages>1</Pages>
  <Words>178</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cp:lastPrinted>2022-07-21T07:58:00Z</cp:lastPrinted>
  <dcterms:created xsi:type="dcterms:W3CDTF">2022-08-23T12:07:00Z</dcterms:created>
  <dcterms:modified xsi:type="dcterms:W3CDTF">2022-08-23T12:07:00Z</dcterms:modified>
</cp:coreProperties>
</file>